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257E81" w:rsidRPr="005C1955" w:rsidRDefault="00A124F2" w:rsidP="00257E81">
      <w:pPr>
        <w:spacing w:after="0" w:line="240" w:lineRule="auto"/>
        <w:rPr>
          <w:rFonts w:ascii="Calibri" w:hAnsi="Calibri" w:cs="Calibri"/>
          <w:color w:val="FF0000"/>
          <w:sz w:val="24"/>
          <w:szCs w:val="24"/>
        </w:rPr>
      </w:pPr>
      <w:r w:rsidRPr="005C1955">
        <w:rPr>
          <w:rFonts w:ascii="Calibri" w:hAnsi="Calibri" w:cs="Calibri"/>
          <w:noProof/>
          <w:sz w:val="24"/>
          <w:szCs w:val="24"/>
          <w:lang w:eastAsia="el-GR"/>
        </w:rPr>
        <mc:AlternateContent>
          <mc:Choice Requires="wps">
            <w:drawing>
              <wp:anchor distT="0" distB="0" distL="114300" distR="114300" simplePos="0" relativeHeight="251658752" behindDoc="0" locked="0" layoutInCell="1" allowOverlap="1" wp14:anchorId="45F1036C"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0970E7" w:rsidRDefault="00A124F2" w:rsidP="00257E81">
                            <w:pPr>
                              <w:spacing w:after="0" w:line="240" w:lineRule="auto"/>
                              <w:jc w:val="center"/>
                              <w:rPr>
                                <w:color w:val="333399"/>
                                <w:sz w:val="24"/>
                                <w:szCs w:val="24"/>
                                <w:lang w:val="en-US"/>
                              </w:rPr>
                            </w:pPr>
                            <w:r w:rsidRPr="00B50687">
                              <w:rPr>
                                <w:noProof/>
                                <w:color w:val="333399"/>
                                <w:sz w:val="24"/>
                                <w:szCs w:val="24"/>
                                <w:lang w:eastAsia="el-GR"/>
                              </w:rPr>
                              <w:drawing>
                                <wp:inline distT="0" distB="0" distL="0" distR="0" wp14:anchorId="14B0503A"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0970E7" w:rsidRDefault="000970E7" w:rsidP="00257E81">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0970E7" w:rsidRDefault="000970E7" w:rsidP="00257E8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BF53066">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">
                <v:textbox inset="0,0,0,0">
                  <w:txbxContent>
                    <w:p w:rsidR="000970E7" w:rsidP="00257E81" w:rsidRDefault="00A124F2" w14:paraId="0A37501D" wp14:textId="77777777">
                      <w:pPr>
                        <w:spacing w:after="0" w:line="240" w:lineRule="auto"/>
                        <w:jc w:val="center"/>
                        <w:rPr>
                          <w:color w:val="333399"/>
                          <w:sz w:val="24"/>
                          <w:szCs w:val="24"/>
                          <w:lang w:val="en-US"/>
                        </w:rPr>
                      </w:pPr>
                      <w:r w:rsidRPr="00B50687">
                        <w:rPr>
                          <w:noProof/>
                          <w:color w:val="333399"/>
                          <w:sz w:val="24"/>
                          <w:szCs w:val="24"/>
                          <w:lang w:val="en-US"/>
                        </w:rPr>
                        <w:drawing>
                          <wp:inline xmlns:wp14="http://schemas.microsoft.com/office/word/2010/wordprocessingDrawing" distT="0" distB="0" distL="0" distR="0" wp14:anchorId="6ACF5250" wp14:editId="7777777">
                            <wp:extent cx="409575" cy="409575"/>
                            <wp:effectExtent l="0" t="0" r="0" b="0"/>
                            <wp:docPr id="1455475248"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70E7" w:rsidP="00257E81" w:rsidRDefault="000970E7"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70E7" w:rsidP="00257E81" w:rsidRDefault="000970E7"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70E7" w:rsidP="00257E81" w:rsidRDefault="000970E7"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70E7" w:rsidP="00257E81" w:rsidRDefault="000970E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257E81" w:rsidRPr="005C1955">
        <w:rPr>
          <w:rFonts w:ascii="Calibri" w:hAnsi="Calibri" w:cs="Calibri"/>
          <w:color w:val="FF0000"/>
          <w:sz w:val="24"/>
          <w:szCs w:val="24"/>
        </w:rPr>
        <w:t xml:space="preserve"> </w:t>
      </w:r>
    </w:p>
    <w:p w14:paraId="5DAB6C7B" w14:textId="77777777" w:rsidR="00257E81" w:rsidRPr="005C1955" w:rsidRDefault="00257E81" w:rsidP="00257E81">
      <w:pPr>
        <w:spacing w:after="0" w:line="240" w:lineRule="auto"/>
        <w:jc w:val="center"/>
        <w:rPr>
          <w:rFonts w:ascii="Calibri" w:hAnsi="Calibri" w:cs="Calibri"/>
          <w:sz w:val="24"/>
          <w:szCs w:val="24"/>
        </w:rPr>
      </w:pPr>
    </w:p>
    <w:p w14:paraId="02EB378F" w14:textId="77777777" w:rsidR="00257E81" w:rsidRPr="005C1955" w:rsidRDefault="00257E81" w:rsidP="00257E81">
      <w:pPr>
        <w:spacing w:after="0" w:line="240" w:lineRule="auto"/>
        <w:ind w:left="-284"/>
        <w:jc w:val="center"/>
        <w:rPr>
          <w:rFonts w:ascii="Calibri" w:hAnsi="Calibri" w:cs="Calibri"/>
          <w:sz w:val="24"/>
          <w:szCs w:val="24"/>
        </w:rPr>
      </w:pPr>
    </w:p>
    <w:p w14:paraId="6A05A809" w14:textId="77777777" w:rsidR="00257E81" w:rsidRPr="005C1955" w:rsidRDefault="00257E81" w:rsidP="00257E81">
      <w:pPr>
        <w:spacing w:before="60" w:after="0" w:line="240" w:lineRule="auto"/>
        <w:jc w:val="center"/>
        <w:rPr>
          <w:rFonts w:ascii="Calibri" w:hAnsi="Calibri" w:cs="Calibri"/>
          <w:sz w:val="24"/>
          <w:szCs w:val="24"/>
        </w:rPr>
      </w:pPr>
    </w:p>
    <w:p w14:paraId="5A39BBE3" w14:textId="77777777" w:rsidR="00257E81" w:rsidRPr="005C1955" w:rsidRDefault="00257E81" w:rsidP="00257E81">
      <w:pPr>
        <w:spacing w:after="0" w:line="240" w:lineRule="auto"/>
        <w:jc w:val="center"/>
        <w:rPr>
          <w:rFonts w:ascii="Calibri" w:hAnsi="Calibri" w:cs="Calibri"/>
          <w:sz w:val="24"/>
          <w:szCs w:val="24"/>
        </w:rPr>
      </w:pPr>
    </w:p>
    <w:p w14:paraId="300942FC" w14:textId="77777777" w:rsidR="00257E81" w:rsidRPr="005C1955" w:rsidRDefault="00A124F2" w:rsidP="00257E81">
      <w:pPr>
        <w:spacing w:after="0" w:line="240" w:lineRule="auto"/>
        <w:jc w:val="center"/>
        <w:rPr>
          <w:rFonts w:ascii="Calibri" w:hAnsi="Calibri" w:cs="Calibri"/>
          <w:sz w:val="24"/>
          <w:szCs w:val="24"/>
        </w:rPr>
      </w:pPr>
      <w:r w:rsidRPr="005C1955">
        <w:rPr>
          <w:rFonts w:ascii="Calibri" w:hAnsi="Calibri" w:cs="Calibri"/>
          <w:noProof/>
          <w:sz w:val="24"/>
          <w:szCs w:val="24"/>
          <w:lang w:eastAsia="el-GR"/>
        </w:rPr>
        <mc:AlternateContent>
          <mc:Choice Requires="wps">
            <w:drawing>
              <wp:anchor distT="0" distB="0" distL="114300" distR="114300" simplePos="0" relativeHeight="251656704" behindDoc="0" locked="0" layoutInCell="1" allowOverlap="1" wp14:anchorId="7295BDE3"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0970E7" w:rsidRDefault="000970E7" w:rsidP="00257E81">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6DE9F61">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">
                <v:textbox>
                  <w:txbxContent>
                    <w:p w:rsidR="000970E7" w:rsidP="00257E81" w:rsidRDefault="000970E7" w14:paraId="76CEEE01" wp14:textId="77777777">
                      <w:r>
                        <w:rPr>
                          <w:color w:val="4F81BD"/>
                          <w:sz w:val="20"/>
                          <w:szCs w:val="20"/>
                        </w:rPr>
                        <w:t xml:space="preserve">                                   </w:t>
                      </w:r>
                    </w:p>
                  </w:txbxContent>
                </v:textbox>
              </v:shape>
            </w:pict>
          </mc:Fallback>
        </mc:AlternateContent>
      </w:r>
    </w:p>
    <w:p w14:paraId="350AA52D" w14:textId="77777777" w:rsidR="00257E81" w:rsidRPr="005C1955" w:rsidRDefault="00A124F2" w:rsidP="006C1923">
      <w:pPr>
        <w:spacing w:after="0" w:line="240" w:lineRule="auto"/>
        <w:rPr>
          <w:rFonts w:ascii="Calibri" w:hAnsi="Calibri" w:cs="Calibri"/>
          <w:sz w:val="24"/>
          <w:szCs w:val="24"/>
        </w:rPr>
      </w:pPr>
      <w:r w:rsidRPr="005C1955">
        <w:rPr>
          <w:rFonts w:ascii="Calibri" w:hAnsi="Calibri" w:cs="Calibri"/>
          <w:noProof/>
          <w:sz w:val="24"/>
          <w:szCs w:val="24"/>
          <w:lang w:eastAsia="el-GR"/>
        </w:rPr>
        <mc:AlternateContent>
          <mc:Choice Requires="wps">
            <w:drawing>
              <wp:anchor distT="0" distB="0" distL="114300" distR="114300" simplePos="0" relativeHeight="251657728" behindDoc="0" locked="0" layoutInCell="1" allowOverlap="1" wp14:anchorId="1E9C350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0970E7" w:rsidRDefault="000970E7" w:rsidP="00257E81">
                            <w:pPr>
                              <w:spacing w:after="0" w:line="240" w:lineRule="auto"/>
                              <w:jc w:val="center"/>
                              <w:rPr>
                                <w:color w:val="4F81BD"/>
                                <w:sz w:val="20"/>
                                <w:szCs w:val="20"/>
                              </w:rPr>
                            </w:pPr>
                          </w:p>
                          <w:p w14:paraId="72A3D3EC" w14:textId="77777777" w:rsidR="000970E7" w:rsidRDefault="000970E7" w:rsidP="00257E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FAE67CD">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">
                <v:textbox>
                  <w:txbxContent>
                    <w:p w:rsidR="000970E7" w:rsidP="00257E81" w:rsidRDefault="000970E7" w14:paraId="0D0B940D" wp14:textId="77777777">
                      <w:pPr>
                        <w:spacing w:after="0" w:line="240" w:lineRule="auto"/>
                        <w:jc w:val="center"/>
                        <w:rPr>
                          <w:color w:val="4F81BD"/>
                          <w:sz w:val="20"/>
                          <w:szCs w:val="20"/>
                        </w:rPr>
                      </w:pPr>
                    </w:p>
                    <w:p w:rsidR="000970E7" w:rsidP="00257E81" w:rsidRDefault="000970E7" w14:paraId="0E27B00A" wp14:textId="77777777"/>
                  </w:txbxContent>
                </v:textbox>
              </v:shape>
            </w:pict>
          </mc:Fallback>
        </mc:AlternateContent>
      </w:r>
    </w:p>
    <w:p w14:paraId="6B35A4DA" w14:textId="77777777" w:rsidR="00257E81" w:rsidRPr="005C1955" w:rsidRDefault="00257E81" w:rsidP="043A169B">
      <w:pPr>
        <w:pStyle w:val="Web"/>
        <w:shd w:val="clear" w:color="auto" w:fill="FFFFFF" w:themeFill="background1"/>
        <w:spacing w:before="0" w:beforeAutospacing="0" w:after="0" w:afterAutospacing="0"/>
        <w:jc w:val="right"/>
        <w:rPr>
          <w:rFonts w:ascii="Calibri" w:hAnsi="Calibri" w:cs="Calibri"/>
          <w:color w:val="000000"/>
        </w:rPr>
      </w:pPr>
      <w:r w:rsidRPr="005C1955">
        <w:rPr>
          <w:rFonts w:ascii="Calibri" w:hAnsi="Calibri" w:cs="Calibri"/>
        </w:rPr>
        <w:tab/>
      </w:r>
      <w:r w:rsidRPr="005C1955">
        <w:rPr>
          <w:rFonts w:ascii="Calibri" w:hAnsi="Calibri" w:cs="Calibri"/>
        </w:rPr>
        <w:tab/>
        <w:t>Αθήνα, 11</w:t>
      </w:r>
      <w:r w:rsidR="00A44C41" w:rsidRPr="005C1955">
        <w:rPr>
          <w:rFonts w:ascii="Calibri" w:hAnsi="Calibri" w:cs="Calibri"/>
        </w:rPr>
        <w:t xml:space="preserve"> Μαϊου </w:t>
      </w:r>
      <w:r w:rsidRPr="005C1955">
        <w:rPr>
          <w:rFonts w:ascii="Calibri" w:hAnsi="Calibri" w:cs="Calibri"/>
        </w:rPr>
        <w:t>2021</w:t>
      </w:r>
    </w:p>
    <w:p w14:paraId="60061E4C" w14:textId="77777777" w:rsidR="008804BF" w:rsidRPr="005C1955" w:rsidRDefault="008804BF" w:rsidP="008804BF">
      <w:pPr>
        <w:pStyle w:val="a3"/>
        <w:framePr w:wrap="auto"/>
        <w:jc w:val="center"/>
        <w:rPr>
          <w:rFonts w:ascii="Calibri" w:hAnsi="Calibri" w:cs="Calibri"/>
          <w:b/>
          <w:sz w:val="24"/>
          <w:szCs w:val="24"/>
        </w:rPr>
      </w:pPr>
    </w:p>
    <w:p w14:paraId="44EAFD9C" w14:textId="4021CEA5" w:rsidR="00C668FC" w:rsidRPr="005C1955" w:rsidRDefault="00C668FC" w:rsidP="043A169B">
      <w:pPr>
        <w:pStyle w:val="a3"/>
        <w:framePr w:wrap="auto"/>
        <w:jc w:val="center"/>
        <w:rPr>
          <w:rFonts w:ascii="Calibri" w:hAnsi="Calibri" w:cs="Calibri"/>
          <w:b/>
          <w:bCs/>
          <w:sz w:val="24"/>
          <w:szCs w:val="24"/>
        </w:rPr>
      </w:pPr>
    </w:p>
    <w:p w14:paraId="4743888E" w14:textId="7FDDB03F" w:rsidR="043A169B" w:rsidRDefault="043A169B" w:rsidP="043A169B">
      <w:pPr>
        <w:spacing w:after="160" w:line="259" w:lineRule="auto"/>
        <w:jc w:val="center"/>
        <w:rPr>
          <w:rFonts w:asciiTheme="minorHAnsi" w:eastAsiaTheme="minorEastAsia" w:hAnsiTheme="minorHAnsi" w:cstheme="minorBidi"/>
          <w:b/>
          <w:bCs/>
          <w:color w:val="000000" w:themeColor="text1"/>
          <w:sz w:val="24"/>
          <w:szCs w:val="24"/>
        </w:rPr>
      </w:pPr>
      <w:r w:rsidRPr="043A169B">
        <w:rPr>
          <w:rFonts w:asciiTheme="minorHAnsi" w:eastAsiaTheme="minorEastAsia" w:hAnsiTheme="minorHAnsi" w:cstheme="minorBidi"/>
          <w:b/>
          <w:bCs/>
          <w:color w:val="000000" w:themeColor="text1"/>
          <w:sz w:val="24"/>
          <w:szCs w:val="24"/>
        </w:rPr>
        <w:t>Απάντηση στα τελευταία fake news για την Ακρόπολη</w:t>
      </w:r>
    </w:p>
    <w:p w14:paraId="13914449" w14:textId="7FFA9DE7"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p>
    <w:p w14:paraId="5E7D6578" w14:textId="3392833A"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t>Τα χωρίς τέλος fake news που αφορούν στην Ακρόπολη, στα έργα προστασίας και συντήρησης του Ιερού Βράχου, καθώς και στο έργο αναβάθμισης των παρεχομένων υπηρεσιών προς τους επισκέπτες, δεν έχουν τέλος.</w:t>
      </w:r>
    </w:p>
    <w:p w14:paraId="70078812" w14:textId="1E9749DC"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t>Το ΥΠΠΟΑ δίνει στη δημοσιότητα τις δύο εκθέσεις των αρμόδιων αρχαιολόγων της Εφορείας Πόλης Αθηνών για το τελευταίο δείγμα παραπληροφόρησης, την υποτιθέμενη καταστροφή αρχαίου μέλους από τη χρήση κομπρεσέρ.</w:t>
      </w:r>
    </w:p>
    <w:p w14:paraId="63E9992B" w14:textId="705A58BB"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t>Όπως προκύπτει από την απάντηση της ΕΦΑ Αθηνών και από το χθεσινό δελτίο Τύπου χρήση κομπρεσέρ ή άλλου  μηχανήματος, έγινε μόνον για το σπάσιμο τσιμεντένιων επιφανειών, εκτός του λυόμενου οικίσκου. Όπως προκύπτει και από τις φωτογραφίες που δημοσιεύθηκαν χθες από το ΥΠΠΟΑ, όλες οι άλλες εργασίες έγιναν χειρωνακτικά, με την ίδια μεθοδολογία που γίνονται οι αρχαιολογικοί καθαρισμοί και οι ανασκαφές.</w:t>
      </w:r>
    </w:p>
    <w:p w14:paraId="41AAC0CB" w14:textId="4BCC5DDF"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t xml:space="preserve">Στα αμέσως υποκείμενα στρώματα του δαπέδου  (από πλακάκια) του λυόμενου οικίσκου, ανάμεσα στην επίχωση για την κατασκευή του οικίσκου, εντοπίστηκαν θραύσματα αρχαίων μελών, όπως φαίνεται και στις φωτογραφίες που δημοσιεύσαμε χθες. </w:t>
      </w:r>
    </w:p>
    <w:p w14:paraId="4C08764B" w14:textId="159A663A"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t xml:space="preserve">Το εν λόγω θραύσμα, εξαιρετικά διαβρωμένο και με ρηγματώσεις σε όλη του την επιφάνεια, το οποίο, κατά το δημοσίευμα της «Αυγής» κατεστράφη από χρήση κομπρεσέρ, επλήγη κατά τις εργασίες που έγιναν χειρωνακτικά, αποκλειστικά και μόνο με τη χρήση αξίνας και φτυαριού. </w:t>
      </w:r>
    </w:p>
    <w:p w14:paraId="7905E9FB" w14:textId="5E116430"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t xml:space="preserve">Εκείνοι που διαδίδουν τα fake news -όπως αποδεικνύεται από την έκθεση των αρμοδίων αρχαιολόγων- έφτασαν στο σημείο να πλύνουν (!) το θραύσμα, προκειμένου να εξαφανίσουν κάθε χρωματικό ίχνος χώματος, που είχε εισχωρήσει στη ρηγμάτωση και να το εμφανίσουν ως κάτι διαφορετικό από ό,τι είναι πραγματικά. Ακόμη και οι φωτογραφίες του άρθρου είναι τραβηγμένες από τέτοια οπτική γωνία, που παραπλανούν. </w:t>
      </w:r>
    </w:p>
    <w:p w14:paraId="426E9CBB" w14:textId="19D829D1"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lastRenderedPageBreak/>
        <w:t xml:space="preserve">Η αθλιότητα των fake news στρέφεται κατά  των υπαλλήλων της αρχαιολογικής υπηρεσίας και της ακεραιότητας, με την οποία εργάζονται εδώ και δεκαετίες για την προστασία και τη συντήρηση των μνημείων μας. </w:t>
      </w:r>
    </w:p>
    <w:p w14:paraId="74D60BF1" w14:textId="024201F1" w:rsidR="043A169B" w:rsidRDefault="043A169B" w:rsidP="043A169B">
      <w:pPr>
        <w:spacing w:after="160" w:line="259" w:lineRule="auto"/>
        <w:jc w:val="both"/>
        <w:rPr>
          <w:rFonts w:asciiTheme="minorHAnsi" w:eastAsiaTheme="minorEastAsia" w:hAnsiTheme="minorHAnsi" w:cstheme="minorBidi"/>
          <w:color w:val="000000" w:themeColor="text1"/>
          <w:sz w:val="24"/>
          <w:szCs w:val="24"/>
        </w:rPr>
      </w:pPr>
      <w:r w:rsidRPr="043A169B">
        <w:rPr>
          <w:rFonts w:asciiTheme="minorHAnsi" w:eastAsiaTheme="minorEastAsia" w:hAnsiTheme="minorHAnsi" w:cstheme="minorBidi"/>
          <w:color w:val="000000" w:themeColor="text1"/>
          <w:sz w:val="24"/>
          <w:szCs w:val="24"/>
        </w:rPr>
        <w:t>Συνημμένες θα βρείτε τις δύο εκθέσεις των αρμοδίων αρχαιολόγων της ΕΦΑΠΑ καθώς και την φωτογραφική τεκμηρίωση.</w:t>
      </w:r>
    </w:p>
    <w:p w14:paraId="66BE9F0F" w14:textId="5869B922" w:rsidR="043A169B" w:rsidRDefault="043A169B" w:rsidP="043A169B">
      <w:pPr>
        <w:ind w:right="40"/>
        <w:jc w:val="both"/>
        <w:rPr>
          <w:rFonts w:asciiTheme="minorHAnsi" w:eastAsiaTheme="minorEastAsia" w:hAnsiTheme="minorHAnsi" w:cstheme="minorBidi"/>
          <w:sz w:val="24"/>
          <w:szCs w:val="24"/>
        </w:rPr>
      </w:pPr>
    </w:p>
    <w:sectPr w:rsidR="043A169B">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A78"/>
    <w:multiLevelType w:val="hybridMultilevel"/>
    <w:tmpl w:val="406A6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4D7754"/>
    <w:multiLevelType w:val="hybridMultilevel"/>
    <w:tmpl w:val="51DA9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782977"/>
    <w:multiLevelType w:val="hybridMultilevel"/>
    <w:tmpl w:val="D61ED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0006BA"/>
    <w:multiLevelType w:val="hybridMultilevel"/>
    <w:tmpl w:val="7C1CC9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0064D84"/>
    <w:multiLevelType w:val="hybridMultilevel"/>
    <w:tmpl w:val="FF7CF0DE"/>
    <w:lvl w:ilvl="0" w:tplc="7C74DE3A">
      <w:start w:val="2"/>
      <w:numFmt w:val="bullet"/>
      <w:lvlText w:val="-"/>
      <w:lvlJc w:val="left"/>
      <w:pPr>
        <w:ind w:left="720" w:hanging="360"/>
      </w:pPr>
      <w:rPr>
        <w:rFonts w:ascii="Century Gothic" w:eastAsia="Arial Unicode MS"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D1F10"/>
    <w:multiLevelType w:val="multilevel"/>
    <w:tmpl w:val="9BC8C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D87FC3"/>
    <w:multiLevelType w:val="hybridMultilevel"/>
    <w:tmpl w:val="842C2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9B1167"/>
    <w:multiLevelType w:val="hybridMultilevel"/>
    <w:tmpl w:val="1722D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865F66"/>
    <w:multiLevelType w:val="hybridMultilevel"/>
    <w:tmpl w:val="3078D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8FC7B77"/>
    <w:multiLevelType w:val="hybridMultilevel"/>
    <w:tmpl w:val="C3542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BA92A99"/>
    <w:multiLevelType w:val="hybridMultilevel"/>
    <w:tmpl w:val="CD501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307364"/>
    <w:multiLevelType w:val="hybridMultilevel"/>
    <w:tmpl w:val="18F6E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83D4469"/>
    <w:multiLevelType w:val="hybridMultilevel"/>
    <w:tmpl w:val="7172B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A42276"/>
    <w:multiLevelType w:val="hybridMultilevel"/>
    <w:tmpl w:val="92F66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85006"/>
    <w:multiLevelType w:val="hybridMultilevel"/>
    <w:tmpl w:val="75C69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3"/>
  </w:num>
  <w:num w:numId="5">
    <w:abstractNumId w:val="3"/>
  </w:num>
  <w:num w:numId="6">
    <w:abstractNumId w:val="6"/>
  </w:num>
  <w:num w:numId="7">
    <w:abstractNumId w:val="11"/>
  </w:num>
  <w:num w:numId="8">
    <w:abstractNumId w:val="5"/>
  </w:num>
  <w:num w:numId="9">
    <w:abstractNumId w:val="12"/>
  </w:num>
  <w:num w:numId="10">
    <w:abstractNumId w:val="2"/>
  </w:num>
  <w:num w:numId="11">
    <w:abstractNumId w:val="9"/>
  </w:num>
  <w:num w:numId="12">
    <w:abstractNumId w:val="1"/>
  </w:num>
  <w:num w:numId="13">
    <w:abstractNumId w:val="10"/>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4551C"/>
    <w:rsid w:val="000677F7"/>
    <w:rsid w:val="00083F0C"/>
    <w:rsid w:val="0008667C"/>
    <w:rsid w:val="000918E8"/>
    <w:rsid w:val="000970E7"/>
    <w:rsid w:val="000D6ADC"/>
    <w:rsid w:val="000D71EA"/>
    <w:rsid w:val="00133971"/>
    <w:rsid w:val="00153501"/>
    <w:rsid w:val="001A5FD4"/>
    <w:rsid w:val="001B752D"/>
    <w:rsid w:val="001D06C0"/>
    <w:rsid w:val="001D0A92"/>
    <w:rsid w:val="001D575A"/>
    <w:rsid w:val="001D61A2"/>
    <w:rsid w:val="00225884"/>
    <w:rsid w:val="00257E81"/>
    <w:rsid w:val="00272DEB"/>
    <w:rsid w:val="002751E8"/>
    <w:rsid w:val="00293823"/>
    <w:rsid w:val="002972C9"/>
    <w:rsid w:val="002E6C9D"/>
    <w:rsid w:val="00314875"/>
    <w:rsid w:val="00341E14"/>
    <w:rsid w:val="00363FFF"/>
    <w:rsid w:val="00374D34"/>
    <w:rsid w:val="00393E9C"/>
    <w:rsid w:val="003C5CD9"/>
    <w:rsid w:val="003F6AE9"/>
    <w:rsid w:val="004026E8"/>
    <w:rsid w:val="004461E2"/>
    <w:rsid w:val="00451E54"/>
    <w:rsid w:val="004635B4"/>
    <w:rsid w:val="004640A4"/>
    <w:rsid w:val="00470BEC"/>
    <w:rsid w:val="00482CCF"/>
    <w:rsid w:val="004853ED"/>
    <w:rsid w:val="004C364F"/>
    <w:rsid w:val="004F2DB6"/>
    <w:rsid w:val="00500CD9"/>
    <w:rsid w:val="0053701D"/>
    <w:rsid w:val="00565EB3"/>
    <w:rsid w:val="00566B5E"/>
    <w:rsid w:val="005A4A4D"/>
    <w:rsid w:val="005B0B86"/>
    <w:rsid w:val="005C1955"/>
    <w:rsid w:val="005C328C"/>
    <w:rsid w:val="00616D7A"/>
    <w:rsid w:val="0066042E"/>
    <w:rsid w:val="0066515C"/>
    <w:rsid w:val="0066521E"/>
    <w:rsid w:val="006747D8"/>
    <w:rsid w:val="00685395"/>
    <w:rsid w:val="00693C5C"/>
    <w:rsid w:val="00696520"/>
    <w:rsid w:val="006C1923"/>
    <w:rsid w:val="006C492F"/>
    <w:rsid w:val="006F6847"/>
    <w:rsid w:val="00713659"/>
    <w:rsid w:val="007547EC"/>
    <w:rsid w:val="00763044"/>
    <w:rsid w:val="007730A0"/>
    <w:rsid w:val="00784C23"/>
    <w:rsid w:val="00785ADE"/>
    <w:rsid w:val="007A5D89"/>
    <w:rsid w:val="007B65CA"/>
    <w:rsid w:val="007C61A7"/>
    <w:rsid w:val="007E46ED"/>
    <w:rsid w:val="00801EAB"/>
    <w:rsid w:val="0084248C"/>
    <w:rsid w:val="00867CF0"/>
    <w:rsid w:val="008804BF"/>
    <w:rsid w:val="00897117"/>
    <w:rsid w:val="008B6C5A"/>
    <w:rsid w:val="009520EB"/>
    <w:rsid w:val="00955FCB"/>
    <w:rsid w:val="00963A8F"/>
    <w:rsid w:val="009A6A5F"/>
    <w:rsid w:val="009B415C"/>
    <w:rsid w:val="009C4EAE"/>
    <w:rsid w:val="009D124F"/>
    <w:rsid w:val="00A1115B"/>
    <w:rsid w:val="00A124F2"/>
    <w:rsid w:val="00A22555"/>
    <w:rsid w:val="00A36D3D"/>
    <w:rsid w:val="00A44C41"/>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D0336D"/>
    <w:rsid w:val="00D2708F"/>
    <w:rsid w:val="00D34848"/>
    <w:rsid w:val="00D452E5"/>
    <w:rsid w:val="00D516D3"/>
    <w:rsid w:val="00D6694C"/>
    <w:rsid w:val="00D74F07"/>
    <w:rsid w:val="00D905DC"/>
    <w:rsid w:val="00E00E66"/>
    <w:rsid w:val="00E37CBD"/>
    <w:rsid w:val="00E77720"/>
    <w:rsid w:val="00EB02CA"/>
    <w:rsid w:val="00F40158"/>
    <w:rsid w:val="00F62139"/>
    <w:rsid w:val="00F661FB"/>
    <w:rsid w:val="00F75D75"/>
    <w:rsid w:val="00F86CE0"/>
    <w:rsid w:val="00F93301"/>
    <w:rsid w:val="00FA40C5"/>
    <w:rsid w:val="00FC7D87"/>
    <w:rsid w:val="00FF6746"/>
    <w:rsid w:val="043A169B"/>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E5624"/>
  <w14:defaultImageDpi w14:val="300"/>
  <w15:chartTrackingRefBased/>
  <w15:docId w15:val="{C9BA35D5-571B-4ABC-A468-CB04BA36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E81"/>
    <w:pPr>
      <w:spacing w:after="200" w:line="276" w:lineRule="auto"/>
    </w:pPr>
    <w:rPr>
      <w:rFonts w:ascii="Times New Roman" w:eastAsia="SimSun" w:hAnsi="Times New Roman"/>
      <w:sz w:val="22"/>
      <w:szCs w:val="22"/>
      <w:lang w:eastAsia="en-US"/>
    </w:rPr>
  </w:style>
  <w:style w:type="paragraph" w:styleId="3">
    <w:name w:val="heading 3"/>
    <w:basedOn w:val="a"/>
    <w:link w:val="3Char"/>
    <w:uiPriority w:val="9"/>
    <w:qFormat/>
    <w:rsid w:val="004F2DB6"/>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257E81"/>
    <w:pPr>
      <w:framePr w:wrap="around" w:hAnchor="text"/>
    </w:pPr>
    <w:rPr>
      <w:rFonts w:ascii="Helvetica Neue" w:eastAsia="Arial Unicode MS" w:hAnsi="Helvetica Neue" w:cs="Arial Unicode MS"/>
      <w:color w:val="000000"/>
      <w:sz w:val="22"/>
      <w:szCs w:val="22"/>
      <w:lang w:eastAsia="el-GR"/>
    </w:rPr>
  </w:style>
  <w:style w:type="paragraph" w:styleId="Web">
    <w:name w:val="Normal (Web)"/>
    <w:basedOn w:val="a"/>
    <w:uiPriority w:val="99"/>
    <w:rsid w:val="00257E81"/>
    <w:pPr>
      <w:spacing w:before="100" w:beforeAutospacing="1" w:after="100" w:afterAutospacing="1" w:line="240" w:lineRule="auto"/>
    </w:pPr>
    <w:rPr>
      <w:rFonts w:eastAsia="Times New Roman"/>
      <w:sz w:val="24"/>
      <w:szCs w:val="24"/>
      <w:lang w:eastAsia="el-GR"/>
    </w:rPr>
  </w:style>
  <w:style w:type="paragraph" w:styleId="a4">
    <w:name w:val="Balloon Text"/>
    <w:basedOn w:val="a"/>
    <w:link w:val="Char"/>
    <w:uiPriority w:val="99"/>
    <w:semiHidden/>
    <w:unhideWhenUsed/>
    <w:rsid w:val="00257E81"/>
    <w:pPr>
      <w:spacing w:after="0" w:line="240" w:lineRule="auto"/>
    </w:pPr>
    <w:rPr>
      <w:rFonts w:ascii="Lucida Grande" w:hAnsi="Lucida Grande" w:cs="Lucida Grande"/>
      <w:sz w:val="18"/>
      <w:szCs w:val="18"/>
    </w:rPr>
  </w:style>
  <w:style w:type="character" w:customStyle="1" w:styleId="Char">
    <w:name w:val="Κείμενο πλαισίου Char"/>
    <w:link w:val="a4"/>
    <w:uiPriority w:val="99"/>
    <w:semiHidden/>
    <w:rsid w:val="00257E81"/>
    <w:rPr>
      <w:rFonts w:ascii="Lucida Grande" w:eastAsia="SimSun" w:hAnsi="Lucida Grande" w:cs="Lucida Grande"/>
      <w:sz w:val="18"/>
      <w:szCs w:val="18"/>
      <w:lang w:val="el-GR"/>
    </w:rPr>
  </w:style>
  <w:style w:type="paragraph" w:customStyle="1" w:styleId="1">
    <w:name w:val="Βασικό1"/>
    <w:basedOn w:val="a"/>
    <w:rsid w:val="009520EB"/>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9520EB"/>
  </w:style>
  <w:style w:type="paragraph" w:customStyle="1" w:styleId="a5">
    <w:name w:val="Περιεχόμενα πίνακα"/>
    <w:basedOn w:val="a"/>
    <w:qFormat/>
    <w:rsid w:val="007A5D89"/>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rsid w:val="002751E8"/>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rsid w:val="00010CB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010CBA"/>
  </w:style>
  <w:style w:type="character" w:customStyle="1" w:styleId="apple-converted-space">
    <w:name w:val="apple-converted-space"/>
    <w:rsid w:val="00225884"/>
  </w:style>
  <w:style w:type="character" w:customStyle="1" w:styleId="book-desc">
    <w:name w:val="book-desc"/>
    <w:rsid w:val="00374D34"/>
  </w:style>
  <w:style w:type="character" w:customStyle="1" w:styleId="3Char">
    <w:name w:val="Επικεφαλίδα 3 Char"/>
    <w:link w:val="3"/>
    <w:uiPriority w:val="9"/>
    <w:rsid w:val="004F2DB6"/>
    <w:rPr>
      <w:rFonts w:ascii="Times New Roman" w:eastAsia="Times New Roman" w:hAnsi="Times New Roman"/>
      <w:b/>
      <w:bCs/>
      <w:sz w:val="27"/>
      <w:szCs w:val="27"/>
    </w:rPr>
  </w:style>
  <w:style w:type="paragraph" w:customStyle="1" w:styleId="10">
    <w:name w:val="Βασικό1"/>
    <w:basedOn w:val="a"/>
    <w:rsid w:val="004F2DB6"/>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rsid w:val="004F2DB6"/>
  </w:style>
  <w:style w:type="character" w:styleId="a6">
    <w:name w:val="Strong"/>
    <w:uiPriority w:val="22"/>
    <w:qFormat/>
    <w:rsid w:val="00842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8442">
      <w:bodyDiv w:val="1"/>
      <w:marLeft w:val="0"/>
      <w:marRight w:val="0"/>
      <w:marTop w:val="0"/>
      <w:marBottom w:val="0"/>
      <w:divBdr>
        <w:top w:val="none" w:sz="0" w:space="0" w:color="auto"/>
        <w:left w:val="none" w:sz="0" w:space="0" w:color="auto"/>
        <w:bottom w:val="none" w:sz="0" w:space="0" w:color="auto"/>
        <w:right w:val="none" w:sz="0" w:space="0" w:color="auto"/>
      </w:divBdr>
    </w:div>
    <w:div w:id="362635270">
      <w:bodyDiv w:val="1"/>
      <w:marLeft w:val="0"/>
      <w:marRight w:val="0"/>
      <w:marTop w:val="0"/>
      <w:marBottom w:val="0"/>
      <w:divBdr>
        <w:top w:val="none" w:sz="0" w:space="0" w:color="auto"/>
        <w:left w:val="none" w:sz="0" w:space="0" w:color="auto"/>
        <w:bottom w:val="none" w:sz="0" w:space="0" w:color="auto"/>
        <w:right w:val="none" w:sz="0" w:space="0" w:color="auto"/>
      </w:divBdr>
    </w:div>
    <w:div w:id="718817598">
      <w:bodyDiv w:val="1"/>
      <w:marLeft w:val="0"/>
      <w:marRight w:val="0"/>
      <w:marTop w:val="0"/>
      <w:marBottom w:val="0"/>
      <w:divBdr>
        <w:top w:val="none" w:sz="0" w:space="0" w:color="auto"/>
        <w:left w:val="none" w:sz="0" w:space="0" w:color="auto"/>
        <w:bottom w:val="none" w:sz="0" w:space="0" w:color="auto"/>
        <w:right w:val="none" w:sz="0" w:space="0" w:color="auto"/>
      </w:divBdr>
    </w:div>
    <w:div w:id="1050424722">
      <w:bodyDiv w:val="1"/>
      <w:marLeft w:val="0"/>
      <w:marRight w:val="0"/>
      <w:marTop w:val="0"/>
      <w:marBottom w:val="0"/>
      <w:divBdr>
        <w:top w:val="none" w:sz="0" w:space="0" w:color="auto"/>
        <w:left w:val="none" w:sz="0" w:space="0" w:color="auto"/>
        <w:bottom w:val="none" w:sz="0" w:space="0" w:color="auto"/>
        <w:right w:val="none" w:sz="0" w:space="0" w:color="auto"/>
      </w:divBdr>
    </w:div>
    <w:div w:id="211682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4406296-A835-4C26-9A86-1165AA8558EA}"/>
</file>

<file path=customXml/itemProps2.xml><?xml version="1.0" encoding="utf-8"?>
<ds:datastoreItem xmlns:ds="http://schemas.openxmlformats.org/officeDocument/2006/customXml" ds:itemID="{D065E4B0-90AD-4D19-A034-8C108FB88414}"/>
</file>

<file path=customXml/itemProps3.xml><?xml version="1.0" encoding="utf-8"?>
<ds:datastoreItem xmlns:ds="http://schemas.openxmlformats.org/officeDocument/2006/customXml" ds:itemID="{7C94103D-0858-48DE-8FDD-25B60DF1ACF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στα τελευταία fake news για την Ακρόπολη</dc:title>
  <dc:subject/>
  <dc:creator>ΑΝΝΑ</dc:creator>
  <cp:keywords/>
  <dc:description/>
  <cp:lastModifiedBy>Γεωργία Μπούμη</cp:lastModifiedBy>
  <cp:revision>2</cp:revision>
  <dcterms:created xsi:type="dcterms:W3CDTF">2021-05-11T13:40:00Z</dcterms:created>
  <dcterms:modified xsi:type="dcterms:W3CDTF">2021-05-11T13:40:00Z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